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74C" w:rsidRPr="00F350D2" w:rsidRDefault="005D3C5F" w:rsidP="00D3074C">
      <w:pPr>
        <w:spacing w:after="0" w:line="240" w:lineRule="auto"/>
        <w:jc w:val="center"/>
        <w:rPr>
          <w:b/>
          <w:sz w:val="28"/>
          <w:szCs w:val="28"/>
        </w:rPr>
      </w:pPr>
      <w:r w:rsidRPr="00F350D2">
        <w:rPr>
          <w:b/>
          <w:sz w:val="28"/>
          <w:szCs w:val="28"/>
        </w:rPr>
        <w:t>Köznevelé</w:t>
      </w:r>
      <w:r w:rsidR="00D3074C" w:rsidRPr="00F350D2">
        <w:rPr>
          <w:b/>
          <w:sz w:val="28"/>
          <w:szCs w:val="28"/>
        </w:rPr>
        <w:t>si mobilitás projektek</w:t>
      </w:r>
    </w:p>
    <w:p w:rsidR="00191D32" w:rsidRPr="00F350D2" w:rsidRDefault="007B2F33" w:rsidP="00E85142">
      <w:pPr>
        <w:spacing w:before="80" w:after="360" w:line="240" w:lineRule="auto"/>
        <w:jc w:val="center"/>
        <w:rPr>
          <w:b/>
          <w:sz w:val="28"/>
          <w:szCs w:val="28"/>
        </w:rPr>
      </w:pPr>
      <w:r w:rsidRPr="00F350D2">
        <w:rPr>
          <w:b/>
          <w:sz w:val="28"/>
          <w:szCs w:val="28"/>
        </w:rPr>
        <w:t>Kvíz kérdése</w:t>
      </w:r>
      <w:r w:rsidR="00686DE0" w:rsidRPr="00F350D2">
        <w:rPr>
          <w:b/>
          <w:sz w:val="28"/>
          <w:szCs w:val="28"/>
        </w:rPr>
        <w:t>k</w:t>
      </w:r>
    </w:p>
    <w:p w:rsidR="001F1C24" w:rsidRPr="00F350D2" w:rsidRDefault="001F1C24" w:rsidP="0021179B">
      <w:pPr>
        <w:pStyle w:val="Listaszerbekezds"/>
        <w:numPr>
          <w:ilvl w:val="0"/>
          <w:numId w:val="7"/>
        </w:numPr>
        <w:spacing w:after="120" w:line="240" w:lineRule="auto"/>
        <w:ind w:left="714" w:hanging="288"/>
        <w:contextualSpacing w:val="0"/>
        <w:rPr>
          <w:b/>
        </w:rPr>
      </w:pPr>
      <w:r w:rsidRPr="00F350D2">
        <w:rPr>
          <w:b/>
        </w:rPr>
        <w:t xml:space="preserve">Hány utazási nap </w:t>
      </w:r>
      <w:r w:rsidR="0033116D" w:rsidRPr="00F350D2">
        <w:rPr>
          <w:b/>
        </w:rPr>
        <w:t>számolható el</w:t>
      </w:r>
      <w:r w:rsidR="00B0121A" w:rsidRPr="00F350D2">
        <w:rPr>
          <w:b/>
        </w:rPr>
        <w:t>?</w:t>
      </w:r>
    </w:p>
    <w:p w:rsidR="001F1C24" w:rsidRPr="00F350D2" w:rsidRDefault="001F1C24" w:rsidP="00B0121A">
      <w:pPr>
        <w:pStyle w:val="Listaszerbekezds"/>
        <w:numPr>
          <w:ilvl w:val="0"/>
          <w:numId w:val="8"/>
        </w:numPr>
        <w:spacing w:before="20" w:after="20" w:line="240" w:lineRule="auto"/>
        <w:ind w:left="1276"/>
        <w:rPr>
          <w:b/>
        </w:rPr>
      </w:pPr>
      <w:r w:rsidRPr="00F350D2">
        <w:rPr>
          <w:b/>
        </w:rPr>
        <w:t xml:space="preserve">+ 2 nap, </w:t>
      </w:r>
      <w:r w:rsidR="00B055C9" w:rsidRPr="00F350D2">
        <w:rPr>
          <w:b/>
        </w:rPr>
        <w:t xml:space="preserve">mobilitás </w:t>
      </w:r>
      <w:r w:rsidRPr="00F350D2">
        <w:rPr>
          <w:b/>
        </w:rPr>
        <w:t xml:space="preserve">előtt 1 nappal és </w:t>
      </w:r>
      <w:r w:rsidR="00B055C9" w:rsidRPr="00F350D2">
        <w:rPr>
          <w:b/>
        </w:rPr>
        <w:t>a mobilitást</w:t>
      </w:r>
      <w:r w:rsidRPr="00F350D2">
        <w:rPr>
          <w:b/>
        </w:rPr>
        <w:t xml:space="preserve"> követő napon</w:t>
      </w:r>
    </w:p>
    <w:p w:rsidR="001F1C24" w:rsidRPr="00F350D2" w:rsidRDefault="001F1C24" w:rsidP="00B0121A">
      <w:pPr>
        <w:pStyle w:val="Listaszerbekezds"/>
        <w:numPr>
          <w:ilvl w:val="0"/>
          <w:numId w:val="8"/>
        </w:numPr>
        <w:spacing w:before="20" w:after="20" w:line="240" w:lineRule="auto"/>
        <w:ind w:left="1276"/>
      </w:pPr>
      <w:r w:rsidRPr="00F350D2">
        <w:t>+ 2 nap, bármikor felhasználható</w:t>
      </w:r>
    </w:p>
    <w:p w:rsidR="001F1C24" w:rsidRPr="00F350D2" w:rsidRDefault="001F1C24" w:rsidP="00B0121A">
      <w:pPr>
        <w:pStyle w:val="Listaszerbekezds"/>
        <w:numPr>
          <w:ilvl w:val="0"/>
          <w:numId w:val="8"/>
        </w:numPr>
        <w:spacing w:before="20" w:after="20" w:line="240" w:lineRule="auto"/>
        <w:ind w:left="1276"/>
      </w:pPr>
      <w:r w:rsidRPr="00F350D2">
        <w:t>+ 1 nap</w:t>
      </w:r>
    </w:p>
    <w:p w:rsidR="001D5F0D" w:rsidRPr="00F350D2" w:rsidRDefault="001D5F0D" w:rsidP="0021179B">
      <w:pPr>
        <w:pStyle w:val="Listaszerbekezds"/>
        <w:numPr>
          <w:ilvl w:val="0"/>
          <w:numId w:val="7"/>
        </w:numPr>
        <w:spacing w:before="200" w:after="120" w:line="240" w:lineRule="auto"/>
        <w:ind w:left="714" w:hanging="288"/>
        <w:contextualSpacing w:val="0"/>
        <w:rPr>
          <w:b/>
        </w:rPr>
      </w:pPr>
      <w:r w:rsidRPr="00F350D2">
        <w:rPr>
          <w:b/>
        </w:rPr>
        <w:t>Benyújtható-e a záróbeszámoló, ha nincs még kitöltve az összes résztvevői beszámoló!</w:t>
      </w:r>
    </w:p>
    <w:p w:rsidR="001D5F0D" w:rsidRPr="00F350D2" w:rsidRDefault="001D5F0D" w:rsidP="0021179B">
      <w:pPr>
        <w:pStyle w:val="Listaszerbekezds"/>
        <w:numPr>
          <w:ilvl w:val="0"/>
          <w:numId w:val="10"/>
        </w:numPr>
        <w:spacing w:before="20" w:after="20" w:line="240" w:lineRule="auto"/>
        <w:ind w:left="1276"/>
      </w:pPr>
      <w:r w:rsidRPr="00F350D2">
        <w:t>igen</w:t>
      </w:r>
    </w:p>
    <w:p w:rsidR="001D5F0D" w:rsidRPr="00F350D2" w:rsidRDefault="001D5F0D" w:rsidP="0021179B">
      <w:pPr>
        <w:pStyle w:val="Listaszerbekezds"/>
        <w:numPr>
          <w:ilvl w:val="0"/>
          <w:numId w:val="10"/>
        </w:numPr>
        <w:spacing w:before="20" w:after="20" w:line="240" w:lineRule="auto"/>
        <w:ind w:left="1276"/>
      </w:pPr>
      <w:r w:rsidRPr="00F350D2">
        <w:t>nem</w:t>
      </w:r>
    </w:p>
    <w:p w:rsidR="001D5F0D" w:rsidRPr="00F350D2" w:rsidRDefault="001D5F0D" w:rsidP="0021179B">
      <w:pPr>
        <w:pStyle w:val="Listaszerbekezds"/>
        <w:numPr>
          <w:ilvl w:val="0"/>
          <w:numId w:val="10"/>
        </w:numPr>
        <w:spacing w:before="20" w:after="20" w:line="240" w:lineRule="auto"/>
        <w:ind w:left="1276"/>
        <w:rPr>
          <w:b/>
        </w:rPr>
      </w:pPr>
      <w:r w:rsidRPr="00F350D2">
        <w:rPr>
          <w:b/>
        </w:rPr>
        <w:t xml:space="preserve">Technikailag lehetséges, de </w:t>
      </w:r>
      <w:r w:rsidR="00D3074C" w:rsidRPr="00F350D2">
        <w:rPr>
          <w:b/>
        </w:rPr>
        <w:t>amennyiben nincs kitöltve az összes résztvevői kérdőív, a beszámoló nem elfogadható.</w:t>
      </w:r>
    </w:p>
    <w:p w:rsidR="000521DD" w:rsidRPr="00F350D2" w:rsidRDefault="000521DD" w:rsidP="0021179B">
      <w:pPr>
        <w:pStyle w:val="Listaszerbekezds"/>
        <w:numPr>
          <w:ilvl w:val="0"/>
          <w:numId w:val="7"/>
        </w:numPr>
        <w:spacing w:before="200" w:after="120" w:line="240" w:lineRule="auto"/>
        <w:ind w:left="714" w:hanging="288"/>
        <w:contextualSpacing w:val="0"/>
        <w:rPr>
          <w:b/>
        </w:rPr>
      </w:pPr>
      <w:r w:rsidRPr="00F350D2">
        <w:rPr>
          <w:b/>
        </w:rPr>
        <w:t xml:space="preserve">12 napra </w:t>
      </w:r>
      <w:r w:rsidR="0033116D" w:rsidRPr="00F350D2">
        <w:rPr>
          <w:b/>
        </w:rPr>
        <w:t xml:space="preserve">elszámolható </w:t>
      </w:r>
      <w:r w:rsidRPr="00F350D2">
        <w:rPr>
          <w:b/>
        </w:rPr>
        <w:t>kurzusdíj, melynek összege 840,00</w:t>
      </w:r>
      <w:r w:rsidR="005D7932" w:rsidRPr="00F350D2">
        <w:rPr>
          <w:b/>
        </w:rPr>
        <w:t xml:space="preserve"> EUR?</w:t>
      </w:r>
    </w:p>
    <w:p w:rsidR="00A54594" w:rsidRPr="00F350D2" w:rsidRDefault="00A54594" w:rsidP="0021179B">
      <w:pPr>
        <w:pStyle w:val="Listaszerbekezds"/>
        <w:numPr>
          <w:ilvl w:val="0"/>
          <w:numId w:val="11"/>
        </w:numPr>
        <w:spacing w:before="20" w:after="20" w:line="240" w:lineRule="auto"/>
        <w:ind w:left="1276"/>
      </w:pPr>
      <w:r w:rsidRPr="00F350D2">
        <w:t>igen</w:t>
      </w:r>
      <w:r w:rsidR="00C737F3" w:rsidRPr="00F350D2">
        <w:t>, indoklás ellenében</w:t>
      </w:r>
    </w:p>
    <w:p w:rsidR="00A54594" w:rsidRPr="00F350D2" w:rsidRDefault="00A54594" w:rsidP="0021179B">
      <w:pPr>
        <w:pStyle w:val="Listaszerbekezds"/>
        <w:numPr>
          <w:ilvl w:val="0"/>
          <w:numId w:val="11"/>
        </w:numPr>
        <w:spacing w:before="20" w:after="20" w:line="240" w:lineRule="auto"/>
        <w:ind w:left="1276"/>
      </w:pPr>
      <w:r w:rsidRPr="00F350D2">
        <w:t>nem</w:t>
      </w:r>
    </w:p>
    <w:p w:rsidR="00A54594" w:rsidRPr="00F350D2" w:rsidRDefault="00A54594" w:rsidP="0021179B">
      <w:pPr>
        <w:pStyle w:val="Listaszerbekezds"/>
        <w:numPr>
          <w:ilvl w:val="0"/>
          <w:numId w:val="11"/>
        </w:numPr>
        <w:spacing w:before="20" w:after="20" w:line="240" w:lineRule="auto"/>
        <w:ind w:left="1276"/>
        <w:rPr>
          <w:b/>
        </w:rPr>
      </w:pPr>
      <w:r w:rsidRPr="00F350D2">
        <w:rPr>
          <w:b/>
        </w:rPr>
        <w:t>igen</w:t>
      </w:r>
      <w:r w:rsidR="00157D38" w:rsidRPr="00F350D2">
        <w:rPr>
          <w:b/>
        </w:rPr>
        <w:t>, de maximum</w:t>
      </w:r>
      <w:r w:rsidR="00C737F3" w:rsidRPr="00F350D2">
        <w:rPr>
          <w:b/>
        </w:rPr>
        <w:t xml:space="preserve"> </w:t>
      </w:r>
      <w:r w:rsidRPr="00F350D2">
        <w:rPr>
          <w:b/>
        </w:rPr>
        <w:t>700 EUR</w:t>
      </w:r>
    </w:p>
    <w:p w:rsidR="001F1C24" w:rsidRPr="00F350D2" w:rsidRDefault="000521DD" w:rsidP="0021179B">
      <w:pPr>
        <w:pStyle w:val="Listaszerbekezds"/>
        <w:numPr>
          <w:ilvl w:val="0"/>
          <w:numId w:val="7"/>
        </w:numPr>
        <w:spacing w:before="200" w:after="120" w:line="240" w:lineRule="auto"/>
        <w:ind w:left="714" w:hanging="288"/>
        <w:contextualSpacing w:val="0"/>
        <w:rPr>
          <w:b/>
        </w:rPr>
      </w:pPr>
      <w:r w:rsidRPr="00F350D2">
        <w:rPr>
          <w:b/>
        </w:rPr>
        <w:t>A megélhetési</w:t>
      </w:r>
      <w:r w:rsidR="00E85142" w:rsidRPr="00F350D2">
        <w:rPr>
          <w:b/>
        </w:rPr>
        <w:t xml:space="preserve"> (egyéni)</w:t>
      </w:r>
      <w:r w:rsidRPr="00F350D2">
        <w:rPr>
          <w:b/>
        </w:rPr>
        <w:t xml:space="preserve"> költség á</w:t>
      </w:r>
      <w:r w:rsidR="005D7932" w:rsidRPr="00F350D2">
        <w:rPr>
          <w:b/>
        </w:rPr>
        <w:t>tcsoportosítható új kiutazásba?</w:t>
      </w:r>
    </w:p>
    <w:p w:rsidR="00A54594" w:rsidRPr="00F350D2" w:rsidRDefault="00A54594" w:rsidP="0021179B">
      <w:pPr>
        <w:pStyle w:val="Listaszerbekezds"/>
        <w:numPr>
          <w:ilvl w:val="0"/>
          <w:numId w:val="12"/>
        </w:numPr>
        <w:spacing w:before="20" w:after="20" w:line="240" w:lineRule="auto"/>
        <w:ind w:left="1276"/>
      </w:pPr>
      <w:r w:rsidRPr="00F350D2">
        <w:t>nem</w:t>
      </w:r>
    </w:p>
    <w:p w:rsidR="00A54594" w:rsidRPr="00F350D2" w:rsidRDefault="00A54594" w:rsidP="0021179B">
      <w:pPr>
        <w:pStyle w:val="Listaszerbekezds"/>
        <w:numPr>
          <w:ilvl w:val="0"/>
          <w:numId w:val="12"/>
        </w:numPr>
        <w:spacing w:before="20" w:after="20" w:line="240" w:lineRule="auto"/>
        <w:ind w:left="1276"/>
        <w:rPr>
          <w:b/>
        </w:rPr>
      </w:pPr>
      <w:r w:rsidRPr="00F350D2">
        <w:rPr>
          <w:b/>
        </w:rPr>
        <w:t>igen</w:t>
      </w:r>
    </w:p>
    <w:p w:rsidR="00A54594" w:rsidRPr="00F350D2" w:rsidRDefault="00A54594" w:rsidP="0021179B">
      <w:pPr>
        <w:pStyle w:val="Listaszerbekezds"/>
        <w:numPr>
          <w:ilvl w:val="0"/>
          <w:numId w:val="12"/>
        </w:numPr>
        <w:spacing w:before="20" w:after="20" w:line="240" w:lineRule="auto"/>
        <w:ind w:left="1276"/>
      </w:pPr>
      <w:r w:rsidRPr="00F350D2">
        <w:t>igen, de csak megélhetési</w:t>
      </w:r>
      <w:r w:rsidR="00E85142" w:rsidRPr="00F350D2">
        <w:t xml:space="preserve"> (egyéni)</w:t>
      </w:r>
      <w:r w:rsidRPr="00F350D2">
        <w:t xml:space="preserve"> költségre</w:t>
      </w:r>
    </w:p>
    <w:p w:rsidR="00C737F3" w:rsidRPr="00F350D2" w:rsidRDefault="000521DD" w:rsidP="0021179B">
      <w:pPr>
        <w:pStyle w:val="Listaszerbekezds"/>
        <w:numPr>
          <w:ilvl w:val="0"/>
          <w:numId w:val="7"/>
        </w:numPr>
        <w:spacing w:before="200" w:after="120" w:line="240" w:lineRule="auto"/>
        <w:ind w:left="714" w:hanging="288"/>
        <w:contextualSpacing w:val="0"/>
        <w:rPr>
          <w:b/>
        </w:rPr>
      </w:pPr>
      <w:r w:rsidRPr="00F350D2">
        <w:rPr>
          <w:b/>
        </w:rPr>
        <w:t>A kurzusdíj átcsoportosítható utazási költségbe?</w:t>
      </w:r>
      <w:bookmarkStart w:id="0" w:name="_GoBack"/>
      <w:bookmarkEnd w:id="0"/>
    </w:p>
    <w:p w:rsidR="00C737F3" w:rsidRPr="00F350D2" w:rsidRDefault="00C737F3" w:rsidP="0021179B">
      <w:pPr>
        <w:pStyle w:val="Listaszerbekezds"/>
        <w:numPr>
          <w:ilvl w:val="0"/>
          <w:numId w:val="13"/>
        </w:numPr>
        <w:spacing w:before="20" w:after="20" w:line="240" w:lineRule="auto"/>
        <w:ind w:left="1276"/>
      </w:pPr>
      <w:r w:rsidRPr="00F350D2">
        <w:t>nem</w:t>
      </w:r>
    </w:p>
    <w:p w:rsidR="00C737F3" w:rsidRPr="00F350D2" w:rsidRDefault="005D55F6" w:rsidP="0021179B">
      <w:pPr>
        <w:pStyle w:val="Listaszerbekezds"/>
        <w:numPr>
          <w:ilvl w:val="0"/>
          <w:numId w:val="13"/>
        </w:numPr>
        <w:spacing w:before="20" w:after="20" w:line="240" w:lineRule="auto"/>
        <w:ind w:left="1276"/>
        <w:rPr>
          <w:b/>
        </w:rPr>
      </w:pPr>
      <w:r w:rsidRPr="00F350D2">
        <w:rPr>
          <w:b/>
        </w:rPr>
        <w:t>50%-a</w:t>
      </w:r>
      <w:r w:rsidR="00C737F3" w:rsidRPr="00F350D2">
        <w:rPr>
          <w:b/>
        </w:rPr>
        <w:t xml:space="preserve"> átcsoportosítható</w:t>
      </w:r>
    </w:p>
    <w:p w:rsidR="00C737F3" w:rsidRPr="00F350D2" w:rsidRDefault="00C737F3" w:rsidP="0021179B">
      <w:pPr>
        <w:pStyle w:val="Listaszerbekezds"/>
        <w:numPr>
          <w:ilvl w:val="0"/>
          <w:numId w:val="13"/>
        </w:numPr>
        <w:spacing w:before="20" w:after="20" w:line="240" w:lineRule="auto"/>
        <w:ind w:left="1276"/>
      </w:pPr>
      <w:r w:rsidRPr="00F350D2">
        <w:t>indoklás ellenében igen</w:t>
      </w:r>
    </w:p>
    <w:p w:rsidR="0004060E" w:rsidRPr="00F350D2" w:rsidRDefault="0004060E" w:rsidP="0021179B">
      <w:pPr>
        <w:pStyle w:val="Listaszerbekezds"/>
        <w:numPr>
          <w:ilvl w:val="0"/>
          <w:numId w:val="7"/>
        </w:numPr>
        <w:spacing w:before="200" w:after="120" w:line="240" w:lineRule="auto"/>
        <w:ind w:left="714" w:hanging="288"/>
        <w:contextualSpacing w:val="0"/>
        <w:rPr>
          <w:b/>
        </w:rPr>
      </w:pPr>
      <w:r w:rsidRPr="00F350D2">
        <w:rPr>
          <w:b/>
        </w:rPr>
        <w:t xml:space="preserve">A kurzusdíj esetén be kell nyújtani a számlát a </w:t>
      </w:r>
      <w:r w:rsidR="00391A48" w:rsidRPr="00F350D2">
        <w:rPr>
          <w:b/>
        </w:rPr>
        <w:t xml:space="preserve">(nem tételes) </w:t>
      </w:r>
      <w:r w:rsidRPr="00F350D2">
        <w:rPr>
          <w:b/>
        </w:rPr>
        <w:t>pénzügyi elszámoláskor?</w:t>
      </w:r>
    </w:p>
    <w:p w:rsidR="0021179B" w:rsidRPr="00F350D2" w:rsidRDefault="0004060E" w:rsidP="0021179B">
      <w:pPr>
        <w:pStyle w:val="Listaszerbekezds"/>
        <w:numPr>
          <w:ilvl w:val="0"/>
          <w:numId w:val="14"/>
        </w:numPr>
        <w:spacing w:before="20" w:after="20" w:line="240" w:lineRule="auto"/>
        <w:ind w:left="1276"/>
        <w:rPr>
          <w:b/>
        </w:rPr>
      </w:pPr>
      <w:r w:rsidRPr="00F350D2">
        <w:rPr>
          <w:b/>
        </w:rPr>
        <w:t>nem</w:t>
      </w:r>
    </w:p>
    <w:p w:rsidR="0004060E" w:rsidRPr="00F350D2" w:rsidRDefault="0004060E" w:rsidP="0021179B">
      <w:pPr>
        <w:pStyle w:val="Listaszerbekezds"/>
        <w:numPr>
          <w:ilvl w:val="0"/>
          <w:numId w:val="14"/>
        </w:numPr>
        <w:spacing w:before="20" w:after="20" w:line="240" w:lineRule="auto"/>
        <w:ind w:left="1276"/>
      </w:pPr>
      <w:r w:rsidRPr="00F350D2">
        <w:t>igen</w:t>
      </w:r>
    </w:p>
    <w:p w:rsidR="0004060E" w:rsidRPr="00F350D2" w:rsidRDefault="0004060E" w:rsidP="0021179B">
      <w:pPr>
        <w:pStyle w:val="Listaszerbekezds"/>
        <w:numPr>
          <w:ilvl w:val="0"/>
          <w:numId w:val="14"/>
        </w:numPr>
        <w:spacing w:before="20" w:after="20" w:line="240" w:lineRule="auto"/>
        <w:ind w:left="1276"/>
      </w:pPr>
      <w:r w:rsidRPr="00F350D2">
        <w:t>ha magasabb, mint amit megítéltünk igen</w:t>
      </w:r>
    </w:p>
    <w:p w:rsidR="001F1C24" w:rsidRPr="00F350D2" w:rsidRDefault="00AC2CE9" w:rsidP="0021179B">
      <w:pPr>
        <w:pStyle w:val="Listaszerbekezds"/>
        <w:numPr>
          <w:ilvl w:val="0"/>
          <w:numId w:val="7"/>
        </w:numPr>
        <w:spacing w:before="200" w:after="120" w:line="240" w:lineRule="auto"/>
        <w:ind w:left="714" w:hanging="288"/>
        <w:contextualSpacing w:val="0"/>
        <w:rPr>
          <w:b/>
        </w:rPr>
      </w:pPr>
      <w:r w:rsidRPr="00F350D2">
        <w:rPr>
          <w:b/>
        </w:rPr>
        <w:t xml:space="preserve">A szervezési költségből </w:t>
      </w:r>
      <w:r w:rsidR="00255102" w:rsidRPr="00F350D2">
        <w:rPr>
          <w:b/>
        </w:rPr>
        <w:t xml:space="preserve">megvalósítható </w:t>
      </w:r>
      <w:r w:rsidRPr="00F350D2">
        <w:rPr>
          <w:b/>
        </w:rPr>
        <w:t>plusz mobilitás?</w:t>
      </w:r>
    </w:p>
    <w:p w:rsidR="0021179B" w:rsidRPr="00F350D2" w:rsidRDefault="00C737F3" w:rsidP="0021179B">
      <w:pPr>
        <w:pStyle w:val="Listaszerbekezds"/>
        <w:numPr>
          <w:ilvl w:val="0"/>
          <w:numId w:val="15"/>
        </w:numPr>
        <w:spacing w:before="20" w:after="20" w:line="240" w:lineRule="auto"/>
        <w:ind w:left="1276"/>
      </w:pPr>
      <w:r w:rsidRPr="00F350D2">
        <w:t>csak adminisztrációs költségekre csoportosítható</w:t>
      </w:r>
      <w:r w:rsidR="00255102" w:rsidRPr="00F350D2">
        <w:t xml:space="preserve"> át</w:t>
      </w:r>
    </w:p>
    <w:p w:rsidR="00C737F3" w:rsidRPr="00F350D2" w:rsidRDefault="00C737F3" w:rsidP="0021179B">
      <w:pPr>
        <w:pStyle w:val="Listaszerbekezds"/>
        <w:numPr>
          <w:ilvl w:val="0"/>
          <w:numId w:val="15"/>
        </w:numPr>
        <w:spacing w:before="20" w:after="20" w:line="240" w:lineRule="auto"/>
        <w:ind w:left="1276"/>
        <w:rPr>
          <w:b/>
        </w:rPr>
      </w:pPr>
      <w:r w:rsidRPr="00F350D2">
        <w:rPr>
          <w:b/>
        </w:rPr>
        <w:t>igen</w:t>
      </w:r>
    </w:p>
    <w:p w:rsidR="00C737F3" w:rsidRPr="00F350D2" w:rsidRDefault="00C737F3" w:rsidP="0021179B">
      <w:pPr>
        <w:pStyle w:val="Listaszerbekezds"/>
        <w:numPr>
          <w:ilvl w:val="0"/>
          <w:numId w:val="15"/>
        </w:numPr>
        <w:spacing w:before="20" w:after="20" w:line="240" w:lineRule="auto"/>
        <w:ind w:left="1276"/>
      </w:pPr>
      <w:r w:rsidRPr="00F350D2">
        <w:t>nem</w:t>
      </w:r>
    </w:p>
    <w:p w:rsidR="001F1C24" w:rsidRPr="00F350D2" w:rsidRDefault="00AC2CE9" w:rsidP="0021179B">
      <w:pPr>
        <w:pStyle w:val="Listaszerbekezds"/>
        <w:numPr>
          <w:ilvl w:val="0"/>
          <w:numId w:val="7"/>
        </w:numPr>
        <w:spacing w:before="200" w:after="120" w:line="240" w:lineRule="auto"/>
        <w:ind w:left="714" w:hanging="288"/>
        <w:contextualSpacing w:val="0"/>
        <w:rPr>
          <w:b/>
        </w:rPr>
      </w:pPr>
      <w:r w:rsidRPr="00F350D2">
        <w:rPr>
          <w:b/>
        </w:rPr>
        <w:t>A szervezési költségből v</w:t>
      </w:r>
      <w:r w:rsidR="005D7932" w:rsidRPr="00F350D2">
        <w:rPr>
          <w:b/>
        </w:rPr>
        <w:t>ehető kis értékű tárgyi eszköz?</w:t>
      </w:r>
    </w:p>
    <w:p w:rsidR="00C737F3" w:rsidRPr="00F350D2" w:rsidRDefault="00C737F3" w:rsidP="003B133E">
      <w:pPr>
        <w:pStyle w:val="Listaszerbekezds"/>
        <w:numPr>
          <w:ilvl w:val="0"/>
          <w:numId w:val="16"/>
        </w:numPr>
        <w:spacing w:before="20" w:after="20" w:line="240" w:lineRule="auto"/>
        <w:ind w:left="1276"/>
        <w:rPr>
          <w:b/>
        </w:rPr>
      </w:pPr>
      <w:r w:rsidRPr="00F350D2">
        <w:rPr>
          <w:b/>
        </w:rPr>
        <w:t>igen</w:t>
      </w:r>
    </w:p>
    <w:p w:rsidR="00C737F3" w:rsidRPr="00F350D2" w:rsidRDefault="00C737F3" w:rsidP="003B133E">
      <w:pPr>
        <w:pStyle w:val="Listaszerbekezds"/>
        <w:numPr>
          <w:ilvl w:val="0"/>
          <w:numId w:val="16"/>
        </w:numPr>
        <w:spacing w:before="20" w:after="20" w:line="240" w:lineRule="auto"/>
        <w:ind w:left="1276"/>
      </w:pPr>
      <w:r w:rsidRPr="00F350D2">
        <w:t>nem</w:t>
      </w:r>
    </w:p>
    <w:p w:rsidR="00C737F3" w:rsidRPr="00F350D2" w:rsidRDefault="00C737F3" w:rsidP="003B133E">
      <w:pPr>
        <w:pStyle w:val="Listaszerbekezds"/>
        <w:numPr>
          <w:ilvl w:val="0"/>
          <w:numId w:val="16"/>
        </w:numPr>
        <w:spacing w:before="20" w:after="20" w:line="240" w:lineRule="auto"/>
        <w:ind w:left="1276"/>
      </w:pPr>
      <w:r w:rsidRPr="00F350D2">
        <w:t xml:space="preserve">csak adminisztrációs költségekre </w:t>
      </w:r>
      <w:r w:rsidR="00C16FFC" w:rsidRPr="00F350D2">
        <w:t>használható fel</w:t>
      </w:r>
    </w:p>
    <w:p w:rsidR="001F1C24" w:rsidRPr="00F350D2" w:rsidRDefault="00E76A3E" w:rsidP="0021179B">
      <w:pPr>
        <w:pStyle w:val="Listaszerbekezds"/>
        <w:numPr>
          <w:ilvl w:val="0"/>
          <w:numId w:val="7"/>
        </w:numPr>
        <w:spacing w:before="200" w:after="120" w:line="240" w:lineRule="auto"/>
        <w:ind w:left="714" w:hanging="288"/>
        <w:contextualSpacing w:val="0"/>
        <w:rPr>
          <w:b/>
        </w:rPr>
      </w:pPr>
      <w:r w:rsidRPr="00F350D2">
        <w:rPr>
          <w:b/>
        </w:rPr>
        <w:t>Ha más országba mennek, mint amit a pályázatban jeleztek, megvalósítható</w:t>
      </w:r>
      <w:r w:rsidR="00626E39" w:rsidRPr="00F350D2">
        <w:rPr>
          <w:b/>
        </w:rPr>
        <w:t>/elszámolható</w:t>
      </w:r>
      <w:r w:rsidRPr="00F350D2">
        <w:rPr>
          <w:b/>
        </w:rPr>
        <w:t xml:space="preserve"> a mobilitás?</w:t>
      </w:r>
      <w:r w:rsidR="00B80ED6" w:rsidRPr="00F350D2">
        <w:rPr>
          <w:b/>
        </w:rPr>
        <w:t xml:space="preserve"> </w:t>
      </w:r>
    </w:p>
    <w:p w:rsidR="00E76A3E" w:rsidRPr="00F350D2" w:rsidRDefault="00E76A3E" w:rsidP="003B133E">
      <w:pPr>
        <w:pStyle w:val="Listaszerbekezds"/>
        <w:numPr>
          <w:ilvl w:val="0"/>
          <w:numId w:val="17"/>
        </w:numPr>
        <w:spacing w:before="20" w:after="20" w:line="240" w:lineRule="auto"/>
        <w:ind w:left="1276"/>
        <w:rPr>
          <w:b/>
        </w:rPr>
      </w:pPr>
      <w:r w:rsidRPr="00F350D2">
        <w:rPr>
          <w:b/>
        </w:rPr>
        <w:t>igen, de a N</w:t>
      </w:r>
      <w:r w:rsidR="00255102" w:rsidRPr="00F350D2">
        <w:rPr>
          <w:b/>
        </w:rPr>
        <w:t>emzeti Iroda</w:t>
      </w:r>
      <w:r w:rsidRPr="00F350D2">
        <w:rPr>
          <w:b/>
        </w:rPr>
        <w:t xml:space="preserve"> munkatársainak jelezni kell</w:t>
      </w:r>
      <w:r w:rsidR="00255102" w:rsidRPr="00F350D2">
        <w:rPr>
          <w:b/>
        </w:rPr>
        <w:t>ett előzetesen</w:t>
      </w:r>
      <w:r w:rsidRPr="00F350D2">
        <w:rPr>
          <w:b/>
        </w:rPr>
        <w:t xml:space="preserve"> a változtatást</w:t>
      </w:r>
    </w:p>
    <w:p w:rsidR="00E76A3E" w:rsidRPr="00F350D2" w:rsidRDefault="00E76A3E" w:rsidP="003B133E">
      <w:pPr>
        <w:pStyle w:val="Listaszerbekezds"/>
        <w:numPr>
          <w:ilvl w:val="0"/>
          <w:numId w:val="17"/>
        </w:numPr>
        <w:spacing w:before="20" w:after="20" w:line="240" w:lineRule="auto"/>
        <w:ind w:left="1276"/>
      </w:pPr>
      <w:r w:rsidRPr="00F350D2">
        <w:t>nem, csak a pályázatban jelzett országokba mehetnek</w:t>
      </w:r>
    </w:p>
    <w:p w:rsidR="00E76A3E" w:rsidRPr="00F350D2" w:rsidRDefault="00E76A3E" w:rsidP="003B133E">
      <w:pPr>
        <w:pStyle w:val="Listaszerbekezds"/>
        <w:numPr>
          <w:ilvl w:val="0"/>
          <w:numId w:val="17"/>
        </w:numPr>
        <w:spacing w:before="20" w:after="20" w:line="240" w:lineRule="auto"/>
        <w:ind w:left="1276"/>
      </w:pPr>
      <w:r w:rsidRPr="00F350D2">
        <w:t>nem, és vissza kell fizetni a támogatást is</w:t>
      </w:r>
    </w:p>
    <w:p w:rsidR="00E76A3E" w:rsidRPr="00F350D2" w:rsidRDefault="00E76A3E" w:rsidP="003B133E">
      <w:pPr>
        <w:pStyle w:val="Listaszerbekezds"/>
        <w:numPr>
          <w:ilvl w:val="0"/>
          <w:numId w:val="7"/>
        </w:numPr>
        <w:spacing w:before="200" w:after="120" w:line="240" w:lineRule="auto"/>
        <w:ind w:left="851" w:hanging="425"/>
        <w:contextualSpacing w:val="0"/>
        <w:rPr>
          <w:b/>
        </w:rPr>
      </w:pPr>
      <w:r w:rsidRPr="00F350D2">
        <w:rPr>
          <w:b/>
        </w:rPr>
        <w:lastRenderedPageBreak/>
        <w:t>Minimum hány napos mobilitást kell megvalósítani?</w:t>
      </w:r>
    </w:p>
    <w:p w:rsidR="00E76A3E" w:rsidRPr="00F350D2" w:rsidRDefault="00B10051" w:rsidP="003B133E">
      <w:pPr>
        <w:pStyle w:val="Listaszerbekezds"/>
        <w:numPr>
          <w:ilvl w:val="0"/>
          <w:numId w:val="18"/>
        </w:numPr>
        <w:spacing w:before="20" w:after="20" w:line="240" w:lineRule="auto"/>
        <w:ind w:left="1276"/>
      </w:pPr>
      <w:r w:rsidRPr="00F350D2">
        <w:t>minimum 2</w:t>
      </w:r>
      <w:r w:rsidR="00E76A3E" w:rsidRPr="00F350D2">
        <w:t xml:space="preserve"> napot, az utazási napokkal együtt</w:t>
      </w:r>
    </w:p>
    <w:p w:rsidR="00E76A3E" w:rsidRPr="00F350D2" w:rsidRDefault="00E76A3E" w:rsidP="003B133E">
      <w:pPr>
        <w:pStyle w:val="Listaszerbekezds"/>
        <w:numPr>
          <w:ilvl w:val="0"/>
          <w:numId w:val="18"/>
        </w:numPr>
        <w:spacing w:before="20" w:after="20" w:line="240" w:lineRule="auto"/>
        <w:ind w:left="1276"/>
        <w:rPr>
          <w:b/>
        </w:rPr>
      </w:pPr>
      <w:r w:rsidRPr="00F350D2">
        <w:rPr>
          <w:b/>
        </w:rPr>
        <w:t>minimum 2 napot az utazási napokon kívül</w:t>
      </w:r>
    </w:p>
    <w:p w:rsidR="00E76A3E" w:rsidRPr="00F350D2" w:rsidRDefault="00B10051" w:rsidP="003B133E">
      <w:pPr>
        <w:pStyle w:val="Listaszerbekezds"/>
        <w:numPr>
          <w:ilvl w:val="0"/>
          <w:numId w:val="18"/>
        </w:numPr>
        <w:spacing w:before="20" w:after="20" w:line="240" w:lineRule="auto"/>
        <w:ind w:left="1276"/>
      </w:pPr>
      <w:r w:rsidRPr="00F350D2">
        <w:t>minimum 1 napot + utazási napok</w:t>
      </w:r>
    </w:p>
    <w:p w:rsidR="001F1C24" w:rsidRPr="00F350D2" w:rsidRDefault="001F1C24" w:rsidP="003B133E">
      <w:pPr>
        <w:pStyle w:val="Listaszerbekezds"/>
        <w:numPr>
          <w:ilvl w:val="0"/>
          <w:numId w:val="7"/>
        </w:numPr>
        <w:spacing w:before="200" w:after="120" w:line="240" w:lineRule="auto"/>
        <w:ind w:left="851" w:hanging="425"/>
        <w:contextualSpacing w:val="0"/>
        <w:rPr>
          <w:b/>
        </w:rPr>
      </w:pPr>
      <w:r w:rsidRPr="00F350D2">
        <w:rPr>
          <w:b/>
        </w:rPr>
        <w:t>Ha több kiutazást valósítanak meg,</w:t>
      </w:r>
      <w:r w:rsidR="007B1DDA" w:rsidRPr="00F350D2">
        <w:rPr>
          <w:b/>
        </w:rPr>
        <w:t xml:space="preserve"> igényelhető</w:t>
      </w:r>
      <w:r w:rsidR="006308DB" w:rsidRPr="00F350D2">
        <w:rPr>
          <w:b/>
        </w:rPr>
        <w:t xml:space="preserve"> plusz</w:t>
      </w:r>
      <w:r w:rsidR="007B1DDA" w:rsidRPr="00F350D2">
        <w:rPr>
          <w:b/>
        </w:rPr>
        <w:t xml:space="preserve"> szervezési költség?</w:t>
      </w:r>
      <w:r w:rsidR="00B80ED6" w:rsidRPr="00F350D2">
        <w:rPr>
          <w:b/>
        </w:rPr>
        <w:t xml:space="preserve"> </w:t>
      </w:r>
    </w:p>
    <w:p w:rsidR="0024382B" w:rsidRPr="00F350D2" w:rsidRDefault="0024382B" w:rsidP="003B133E">
      <w:pPr>
        <w:pStyle w:val="Listaszerbekezds"/>
        <w:numPr>
          <w:ilvl w:val="0"/>
          <w:numId w:val="19"/>
        </w:numPr>
        <w:spacing w:before="20" w:after="20" w:line="240" w:lineRule="auto"/>
        <w:ind w:left="1276"/>
        <w:rPr>
          <w:b/>
        </w:rPr>
      </w:pPr>
      <w:r w:rsidRPr="00F350D2">
        <w:rPr>
          <w:b/>
        </w:rPr>
        <w:t>nem</w:t>
      </w:r>
    </w:p>
    <w:p w:rsidR="0024382B" w:rsidRPr="00F350D2" w:rsidRDefault="0024382B" w:rsidP="003B133E">
      <w:pPr>
        <w:pStyle w:val="Listaszerbekezds"/>
        <w:numPr>
          <w:ilvl w:val="0"/>
          <w:numId w:val="19"/>
        </w:numPr>
        <w:spacing w:before="20" w:after="20" w:line="240" w:lineRule="auto"/>
        <w:ind w:left="1276"/>
      </w:pPr>
      <w:r w:rsidRPr="00F350D2">
        <w:t>igen</w:t>
      </w:r>
    </w:p>
    <w:p w:rsidR="00E76A3E" w:rsidRPr="00F350D2" w:rsidRDefault="0024382B" w:rsidP="003B133E">
      <w:pPr>
        <w:pStyle w:val="Listaszerbekezds"/>
        <w:numPr>
          <w:ilvl w:val="0"/>
          <w:numId w:val="19"/>
        </w:numPr>
        <w:spacing w:before="20" w:after="20" w:line="240" w:lineRule="auto"/>
        <w:ind w:left="1276"/>
      </w:pPr>
      <w:r w:rsidRPr="00F350D2">
        <w:t>csak indoklással</w:t>
      </w:r>
    </w:p>
    <w:p w:rsidR="001F1C24" w:rsidRPr="00F350D2" w:rsidRDefault="009767C9" w:rsidP="003B133E">
      <w:pPr>
        <w:pStyle w:val="Listaszerbekezds"/>
        <w:numPr>
          <w:ilvl w:val="0"/>
          <w:numId w:val="7"/>
        </w:numPr>
        <w:spacing w:before="200" w:after="120" w:line="240" w:lineRule="auto"/>
        <w:ind w:left="851" w:hanging="425"/>
        <w:contextualSpacing w:val="0"/>
        <w:rPr>
          <w:b/>
        </w:rPr>
      </w:pPr>
      <w:r w:rsidRPr="00F350D2">
        <w:rPr>
          <w:b/>
        </w:rPr>
        <w:t>Mi NEM számít VIS majornak?</w:t>
      </w:r>
    </w:p>
    <w:p w:rsidR="009767C9" w:rsidRPr="00F350D2" w:rsidRDefault="009767C9" w:rsidP="003B133E">
      <w:pPr>
        <w:pStyle w:val="Listaszerbekezds"/>
        <w:numPr>
          <w:ilvl w:val="0"/>
          <w:numId w:val="20"/>
        </w:numPr>
        <w:spacing w:before="20" w:after="20" w:line="240" w:lineRule="auto"/>
        <w:ind w:left="1276"/>
      </w:pPr>
      <w:r w:rsidRPr="00F350D2">
        <w:t>betegség</w:t>
      </w:r>
    </w:p>
    <w:p w:rsidR="009767C9" w:rsidRPr="00F350D2" w:rsidRDefault="009767C9" w:rsidP="003B133E">
      <w:pPr>
        <w:pStyle w:val="Listaszerbekezds"/>
        <w:numPr>
          <w:ilvl w:val="0"/>
          <w:numId w:val="20"/>
        </w:numPr>
        <w:spacing w:before="20" w:after="20" w:line="240" w:lineRule="auto"/>
        <w:ind w:left="1276"/>
      </w:pPr>
      <w:r w:rsidRPr="00F350D2">
        <w:t>terrorfenyegetettség</w:t>
      </w:r>
    </w:p>
    <w:p w:rsidR="009767C9" w:rsidRPr="00F350D2" w:rsidRDefault="001F1C24" w:rsidP="003B133E">
      <w:pPr>
        <w:pStyle w:val="Listaszerbekezds"/>
        <w:numPr>
          <w:ilvl w:val="0"/>
          <w:numId w:val="20"/>
        </w:numPr>
        <w:spacing w:before="20" w:after="20" w:line="240" w:lineRule="auto"/>
        <w:ind w:left="1276"/>
        <w:rPr>
          <w:b/>
        </w:rPr>
      </w:pPr>
      <w:r w:rsidRPr="00F350D2">
        <w:rPr>
          <w:b/>
        </w:rPr>
        <w:t>a mobilitásban részt vevő</w:t>
      </w:r>
      <w:r w:rsidR="009767C9" w:rsidRPr="00F350D2">
        <w:rPr>
          <w:b/>
        </w:rPr>
        <w:t xml:space="preserve"> meggondolta magát és nem utazik </w:t>
      </w:r>
      <w:r w:rsidR="00C36EB8" w:rsidRPr="00F350D2">
        <w:rPr>
          <w:b/>
        </w:rPr>
        <w:t>el</w:t>
      </w:r>
    </w:p>
    <w:p w:rsidR="001F1C24" w:rsidRPr="00F350D2" w:rsidRDefault="0004060E" w:rsidP="003B133E">
      <w:pPr>
        <w:pStyle w:val="Listaszerbekezds"/>
        <w:numPr>
          <w:ilvl w:val="0"/>
          <w:numId w:val="7"/>
        </w:numPr>
        <w:spacing w:before="200" w:after="120" w:line="240" w:lineRule="auto"/>
        <w:ind w:left="851" w:hanging="425"/>
        <w:contextualSpacing w:val="0"/>
        <w:rPr>
          <w:b/>
        </w:rPr>
      </w:pPr>
      <w:r w:rsidRPr="00F350D2">
        <w:rPr>
          <w:b/>
        </w:rPr>
        <w:t>Tételes bekérés esetén az utazási és megélhetési</w:t>
      </w:r>
      <w:r w:rsidR="00E85142" w:rsidRPr="00F350D2">
        <w:rPr>
          <w:b/>
        </w:rPr>
        <w:t xml:space="preserve"> (egyéni)</w:t>
      </w:r>
      <w:r w:rsidRPr="00F350D2">
        <w:rPr>
          <w:b/>
        </w:rPr>
        <w:t xml:space="preserve"> költségre milyen dokumentumok benyújtását kérjük?</w:t>
      </w:r>
      <w:r w:rsidR="00B80ED6" w:rsidRPr="00F350D2">
        <w:rPr>
          <w:b/>
        </w:rPr>
        <w:t xml:space="preserve"> </w:t>
      </w:r>
      <w:r w:rsidR="001F1C24" w:rsidRPr="00F350D2">
        <w:rPr>
          <w:b/>
        </w:rPr>
        <w:t>(több válasz is lehetséges)</w:t>
      </w:r>
    </w:p>
    <w:p w:rsidR="0004060E" w:rsidRPr="00F350D2" w:rsidRDefault="0004060E" w:rsidP="003B133E">
      <w:pPr>
        <w:pStyle w:val="Listaszerbekezds"/>
        <w:numPr>
          <w:ilvl w:val="0"/>
          <w:numId w:val="21"/>
        </w:numPr>
        <w:spacing w:before="20" w:after="20" w:line="240" w:lineRule="auto"/>
        <w:ind w:left="1276"/>
      </w:pPr>
      <w:r w:rsidRPr="00F350D2">
        <w:t>utazási és megélhetési számlák</w:t>
      </w:r>
    </w:p>
    <w:p w:rsidR="0004060E" w:rsidRPr="00F350D2" w:rsidRDefault="0004060E" w:rsidP="003B133E">
      <w:pPr>
        <w:pStyle w:val="Listaszerbekezds"/>
        <w:numPr>
          <w:ilvl w:val="0"/>
          <w:numId w:val="21"/>
        </w:numPr>
        <w:spacing w:before="20" w:after="20" w:line="240" w:lineRule="auto"/>
        <w:ind w:left="1276"/>
        <w:rPr>
          <w:b/>
        </w:rPr>
      </w:pPr>
      <w:r w:rsidRPr="00F350D2">
        <w:rPr>
          <w:b/>
        </w:rPr>
        <w:t xml:space="preserve">ösztöndíj szerződés </w:t>
      </w:r>
    </w:p>
    <w:p w:rsidR="007B2F33" w:rsidRPr="00F350D2" w:rsidRDefault="0004060E" w:rsidP="003B133E">
      <w:pPr>
        <w:pStyle w:val="Listaszerbekezds"/>
        <w:numPr>
          <w:ilvl w:val="0"/>
          <w:numId w:val="21"/>
        </w:numPr>
        <w:spacing w:before="20" w:after="20" w:line="240" w:lineRule="auto"/>
        <w:ind w:left="1276"/>
        <w:rPr>
          <w:b/>
        </w:rPr>
      </w:pPr>
      <w:r w:rsidRPr="00F350D2">
        <w:rPr>
          <w:b/>
        </w:rPr>
        <w:t>részvételi igazolás, kifizetési bizonylatok</w:t>
      </w:r>
    </w:p>
    <w:p w:rsidR="001D5F0D" w:rsidRPr="00F350D2" w:rsidRDefault="001D5F0D" w:rsidP="003B133E">
      <w:pPr>
        <w:pStyle w:val="Listaszerbekezds"/>
        <w:numPr>
          <w:ilvl w:val="0"/>
          <w:numId w:val="7"/>
        </w:numPr>
        <w:spacing w:before="200" w:after="120" w:line="240" w:lineRule="auto"/>
        <w:ind w:left="851" w:hanging="425"/>
        <w:contextualSpacing w:val="0"/>
        <w:rPr>
          <w:b/>
        </w:rPr>
      </w:pPr>
      <w:r w:rsidRPr="00F350D2">
        <w:rPr>
          <w:b/>
        </w:rPr>
        <w:t xml:space="preserve">A </w:t>
      </w:r>
      <w:proofErr w:type="spellStart"/>
      <w:r w:rsidRPr="00F350D2">
        <w:rPr>
          <w:b/>
        </w:rPr>
        <w:t>Mobility</w:t>
      </w:r>
      <w:proofErr w:type="spellEnd"/>
      <w:r w:rsidRPr="00F350D2">
        <w:rPr>
          <w:b/>
        </w:rPr>
        <w:t xml:space="preserve"> </w:t>
      </w:r>
      <w:proofErr w:type="spellStart"/>
      <w:r w:rsidRPr="00F350D2">
        <w:rPr>
          <w:b/>
        </w:rPr>
        <w:t>Tool</w:t>
      </w:r>
      <w:proofErr w:type="spellEnd"/>
      <w:r w:rsidRPr="00F350D2">
        <w:rPr>
          <w:b/>
        </w:rPr>
        <w:t>+ költségvetés részében melyik költségtételt kell kézzel beírni?</w:t>
      </w:r>
    </w:p>
    <w:p w:rsidR="001D5F0D" w:rsidRPr="00F350D2" w:rsidRDefault="001D5F0D" w:rsidP="003B133E">
      <w:pPr>
        <w:pStyle w:val="Listaszerbekezds"/>
        <w:numPr>
          <w:ilvl w:val="0"/>
          <w:numId w:val="22"/>
        </w:numPr>
        <w:spacing w:before="20" w:after="20" w:line="240" w:lineRule="auto"/>
        <w:ind w:left="1276"/>
      </w:pPr>
      <w:r w:rsidRPr="00F350D2">
        <w:t xml:space="preserve">egyiket sem, a rendszer mindent kitölt </w:t>
      </w:r>
    </w:p>
    <w:p w:rsidR="001D5F0D" w:rsidRPr="00F350D2" w:rsidRDefault="001D5F0D" w:rsidP="003B133E">
      <w:pPr>
        <w:pStyle w:val="Listaszerbekezds"/>
        <w:numPr>
          <w:ilvl w:val="0"/>
          <w:numId w:val="22"/>
        </w:numPr>
        <w:spacing w:before="20" w:after="20" w:line="240" w:lineRule="auto"/>
        <w:ind w:left="1276"/>
      </w:pPr>
      <w:r w:rsidRPr="00F350D2">
        <w:t>rendkívüli költséget</w:t>
      </w:r>
    </w:p>
    <w:p w:rsidR="001D5F0D" w:rsidRPr="00F350D2" w:rsidRDefault="001D5F0D" w:rsidP="003B133E">
      <w:pPr>
        <w:pStyle w:val="Listaszerbekezds"/>
        <w:numPr>
          <w:ilvl w:val="0"/>
          <w:numId w:val="22"/>
        </w:numPr>
        <w:spacing w:before="20" w:after="20" w:line="240" w:lineRule="auto"/>
        <w:ind w:left="1276"/>
        <w:rPr>
          <w:b/>
        </w:rPr>
      </w:pPr>
      <w:r w:rsidRPr="00F350D2">
        <w:rPr>
          <w:b/>
        </w:rPr>
        <w:t>szervezési költséget</w:t>
      </w:r>
    </w:p>
    <w:p w:rsidR="001D5F0D" w:rsidRPr="00F350D2" w:rsidRDefault="001D5F0D" w:rsidP="003B133E">
      <w:pPr>
        <w:pStyle w:val="Listaszerbekezds"/>
        <w:numPr>
          <w:ilvl w:val="0"/>
          <w:numId w:val="7"/>
        </w:numPr>
        <w:spacing w:before="200" w:after="120" w:line="240" w:lineRule="auto"/>
        <w:ind w:left="851" w:hanging="425"/>
        <w:contextualSpacing w:val="0"/>
        <w:rPr>
          <w:b/>
        </w:rPr>
      </w:pPr>
      <w:r w:rsidRPr="00F350D2">
        <w:rPr>
          <w:b/>
        </w:rPr>
        <w:t xml:space="preserve">Mi a teendő akkor, ha a </w:t>
      </w:r>
      <w:proofErr w:type="spellStart"/>
      <w:r w:rsidRPr="00F350D2">
        <w:rPr>
          <w:b/>
        </w:rPr>
        <w:t>Mobility</w:t>
      </w:r>
      <w:proofErr w:type="spellEnd"/>
      <w:r w:rsidRPr="00F350D2">
        <w:rPr>
          <w:b/>
        </w:rPr>
        <w:t xml:space="preserve"> </w:t>
      </w:r>
      <w:proofErr w:type="spellStart"/>
      <w:r w:rsidRPr="00F350D2">
        <w:rPr>
          <w:b/>
        </w:rPr>
        <w:t>Tool</w:t>
      </w:r>
      <w:proofErr w:type="spellEnd"/>
      <w:r w:rsidRPr="00F350D2">
        <w:rPr>
          <w:b/>
        </w:rPr>
        <w:t>+ költségvetés részében az elszámolt költségvetés nagyobb, mint a megítélt?</w:t>
      </w:r>
    </w:p>
    <w:p w:rsidR="001D5F0D" w:rsidRPr="00F350D2" w:rsidRDefault="001D5F0D" w:rsidP="003B133E">
      <w:pPr>
        <w:pStyle w:val="Listaszerbekezds"/>
        <w:numPr>
          <w:ilvl w:val="0"/>
          <w:numId w:val="23"/>
        </w:numPr>
        <w:spacing w:before="20" w:after="20" w:line="240" w:lineRule="auto"/>
        <w:ind w:left="1276"/>
      </w:pPr>
      <w:r w:rsidRPr="00F350D2">
        <w:t>Így nem nyújtható be a beszámoló, az elszámolt költségvetést mindenképpen javítani kell</w:t>
      </w:r>
    </w:p>
    <w:p w:rsidR="001D5F0D" w:rsidRPr="00F350D2" w:rsidRDefault="001D5F0D" w:rsidP="003B133E">
      <w:pPr>
        <w:pStyle w:val="Listaszerbekezds"/>
        <w:numPr>
          <w:ilvl w:val="0"/>
          <w:numId w:val="23"/>
        </w:numPr>
        <w:spacing w:before="20" w:after="20" w:line="240" w:lineRule="auto"/>
        <w:ind w:left="1276"/>
      </w:pPr>
      <w:r w:rsidRPr="00F350D2">
        <w:t>Nincs teendő, ha nagyobb összeggel számolunk el, nagyobb lesz a kiutalt végső összeg</w:t>
      </w:r>
    </w:p>
    <w:p w:rsidR="001D5F0D" w:rsidRPr="00F350D2" w:rsidRDefault="001D5F0D" w:rsidP="003B133E">
      <w:pPr>
        <w:pStyle w:val="Listaszerbekezds"/>
        <w:numPr>
          <w:ilvl w:val="0"/>
          <w:numId w:val="23"/>
        </w:numPr>
        <w:spacing w:before="20" w:after="20" w:line="240" w:lineRule="auto"/>
        <w:ind w:left="1276"/>
        <w:rPr>
          <w:b/>
        </w:rPr>
      </w:pPr>
      <w:r w:rsidRPr="00F350D2">
        <w:rPr>
          <w:b/>
        </w:rPr>
        <w:t>Nincs teendő, ha az adatok alátámasztottak, akkor a keletkezett többletet önrésznek tekinti a TKA</w:t>
      </w:r>
    </w:p>
    <w:sectPr w:rsidR="001D5F0D" w:rsidRPr="00F35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47BC"/>
    <w:multiLevelType w:val="hybridMultilevel"/>
    <w:tmpl w:val="7800FB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7EF7"/>
    <w:multiLevelType w:val="hybridMultilevel"/>
    <w:tmpl w:val="A890334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A4C21"/>
    <w:multiLevelType w:val="hybridMultilevel"/>
    <w:tmpl w:val="A890334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80B18"/>
    <w:multiLevelType w:val="hybridMultilevel"/>
    <w:tmpl w:val="A890334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60B18"/>
    <w:multiLevelType w:val="hybridMultilevel"/>
    <w:tmpl w:val="1CAEB61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719DA"/>
    <w:multiLevelType w:val="hybridMultilevel"/>
    <w:tmpl w:val="A890334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021F7"/>
    <w:multiLevelType w:val="hybridMultilevel"/>
    <w:tmpl w:val="A890334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2450C"/>
    <w:multiLevelType w:val="hybridMultilevel"/>
    <w:tmpl w:val="A890334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56F9B"/>
    <w:multiLevelType w:val="hybridMultilevel"/>
    <w:tmpl w:val="A890334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90E50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81E4BC7"/>
    <w:multiLevelType w:val="hybridMultilevel"/>
    <w:tmpl w:val="A890334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30B7E"/>
    <w:multiLevelType w:val="hybridMultilevel"/>
    <w:tmpl w:val="947844C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AC5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F12E30"/>
    <w:multiLevelType w:val="hybridMultilevel"/>
    <w:tmpl w:val="A890334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45D94"/>
    <w:multiLevelType w:val="hybridMultilevel"/>
    <w:tmpl w:val="6D6AE7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406A9"/>
    <w:multiLevelType w:val="hybridMultilevel"/>
    <w:tmpl w:val="8F5436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03CAF"/>
    <w:multiLevelType w:val="hybridMultilevel"/>
    <w:tmpl w:val="947844C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03384"/>
    <w:multiLevelType w:val="hybridMultilevel"/>
    <w:tmpl w:val="A890334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71E37"/>
    <w:multiLevelType w:val="hybridMultilevel"/>
    <w:tmpl w:val="A890334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059D5"/>
    <w:multiLevelType w:val="hybridMultilevel"/>
    <w:tmpl w:val="A890334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43F0E"/>
    <w:multiLevelType w:val="hybridMultilevel"/>
    <w:tmpl w:val="947844C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C15DF"/>
    <w:multiLevelType w:val="hybridMultilevel"/>
    <w:tmpl w:val="1BCA57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C06D7"/>
    <w:multiLevelType w:val="hybridMultilevel"/>
    <w:tmpl w:val="A890334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5"/>
  </w:num>
  <w:num w:numId="4">
    <w:abstractNumId w:val="4"/>
  </w:num>
  <w:num w:numId="5">
    <w:abstractNumId w:val="12"/>
  </w:num>
  <w:num w:numId="6">
    <w:abstractNumId w:val="9"/>
  </w:num>
  <w:num w:numId="7">
    <w:abstractNumId w:val="0"/>
  </w:num>
  <w:num w:numId="8">
    <w:abstractNumId w:val="3"/>
  </w:num>
  <w:num w:numId="9">
    <w:abstractNumId w:val="22"/>
  </w:num>
  <w:num w:numId="10">
    <w:abstractNumId w:val="2"/>
  </w:num>
  <w:num w:numId="11">
    <w:abstractNumId w:val="18"/>
  </w:num>
  <w:num w:numId="12">
    <w:abstractNumId w:val="19"/>
  </w:num>
  <w:num w:numId="13">
    <w:abstractNumId w:val="6"/>
  </w:num>
  <w:num w:numId="14">
    <w:abstractNumId w:val="13"/>
  </w:num>
  <w:num w:numId="15">
    <w:abstractNumId w:val="8"/>
  </w:num>
  <w:num w:numId="16">
    <w:abstractNumId w:val="17"/>
  </w:num>
  <w:num w:numId="17">
    <w:abstractNumId w:val="5"/>
  </w:num>
  <w:num w:numId="18">
    <w:abstractNumId w:val="1"/>
  </w:num>
  <w:num w:numId="19">
    <w:abstractNumId w:val="7"/>
  </w:num>
  <w:num w:numId="20">
    <w:abstractNumId w:val="10"/>
  </w:num>
  <w:num w:numId="21">
    <w:abstractNumId w:val="16"/>
  </w:num>
  <w:num w:numId="22">
    <w:abstractNumId w:val="2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77"/>
    <w:rsid w:val="00006871"/>
    <w:rsid w:val="00035C58"/>
    <w:rsid w:val="0004060E"/>
    <w:rsid w:val="000521DD"/>
    <w:rsid w:val="00062D97"/>
    <w:rsid w:val="0010219F"/>
    <w:rsid w:val="0014147D"/>
    <w:rsid w:val="00157D38"/>
    <w:rsid w:val="00191D32"/>
    <w:rsid w:val="001C7EC2"/>
    <w:rsid w:val="001D5F0D"/>
    <w:rsid w:val="001E7DF7"/>
    <w:rsid w:val="001F1C24"/>
    <w:rsid w:val="001F6532"/>
    <w:rsid w:val="0021179B"/>
    <w:rsid w:val="0024382B"/>
    <w:rsid w:val="00255102"/>
    <w:rsid w:val="002D19AD"/>
    <w:rsid w:val="0033116D"/>
    <w:rsid w:val="0035064F"/>
    <w:rsid w:val="00391A48"/>
    <w:rsid w:val="003A0813"/>
    <w:rsid w:val="003B133E"/>
    <w:rsid w:val="003B33F4"/>
    <w:rsid w:val="003C3C54"/>
    <w:rsid w:val="003C700D"/>
    <w:rsid w:val="004E78ED"/>
    <w:rsid w:val="005B615E"/>
    <w:rsid w:val="005C0191"/>
    <w:rsid w:val="005D3C5F"/>
    <w:rsid w:val="005D55F6"/>
    <w:rsid w:val="005D7932"/>
    <w:rsid w:val="006136A9"/>
    <w:rsid w:val="0061776D"/>
    <w:rsid w:val="00626E39"/>
    <w:rsid w:val="006308DB"/>
    <w:rsid w:val="00633A82"/>
    <w:rsid w:val="00640964"/>
    <w:rsid w:val="00673CA4"/>
    <w:rsid w:val="00686DE0"/>
    <w:rsid w:val="006C074F"/>
    <w:rsid w:val="006C2E56"/>
    <w:rsid w:val="006D200E"/>
    <w:rsid w:val="0070118F"/>
    <w:rsid w:val="007301DF"/>
    <w:rsid w:val="0075437C"/>
    <w:rsid w:val="00776C30"/>
    <w:rsid w:val="007B1DDA"/>
    <w:rsid w:val="007B2F33"/>
    <w:rsid w:val="007D6615"/>
    <w:rsid w:val="007F5023"/>
    <w:rsid w:val="008252DE"/>
    <w:rsid w:val="00846E40"/>
    <w:rsid w:val="00877696"/>
    <w:rsid w:val="008C38AD"/>
    <w:rsid w:val="0090444E"/>
    <w:rsid w:val="00926CB3"/>
    <w:rsid w:val="009767C9"/>
    <w:rsid w:val="00A04D6B"/>
    <w:rsid w:val="00A416DA"/>
    <w:rsid w:val="00A54594"/>
    <w:rsid w:val="00A7206F"/>
    <w:rsid w:val="00AC1133"/>
    <w:rsid w:val="00AC2CE9"/>
    <w:rsid w:val="00AD44AB"/>
    <w:rsid w:val="00B0121A"/>
    <w:rsid w:val="00B055C9"/>
    <w:rsid w:val="00B10051"/>
    <w:rsid w:val="00B11C77"/>
    <w:rsid w:val="00B71280"/>
    <w:rsid w:val="00B80ED6"/>
    <w:rsid w:val="00C16FFC"/>
    <w:rsid w:val="00C36EB8"/>
    <w:rsid w:val="00C50DE6"/>
    <w:rsid w:val="00C737F3"/>
    <w:rsid w:val="00CD7815"/>
    <w:rsid w:val="00D26F30"/>
    <w:rsid w:val="00D305DE"/>
    <w:rsid w:val="00D3074C"/>
    <w:rsid w:val="00D46E05"/>
    <w:rsid w:val="00E76A3E"/>
    <w:rsid w:val="00E85142"/>
    <w:rsid w:val="00EA4FF7"/>
    <w:rsid w:val="00F3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FA26C-6F09-410C-A11E-9534FE07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C113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767C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5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5102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AD44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D44A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D44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D44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D44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19BC1-5A13-4460-BA54-B58C4067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Cseke Ildikó</dc:creator>
  <cp:lastModifiedBy>Pribil-Kövesdy Döníz</cp:lastModifiedBy>
  <cp:revision>7</cp:revision>
  <dcterms:created xsi:type="dcterms:W3CDTF">2018-05-07T09:24:00Z</dcterms:created>
  <dcterms:modified xsi:type="dcterms:W3CDTF">2018-05-09T12:46:00Z</dcterms:modified>
</cp:coreProperties>
</file>